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46" w:rsidRPr="00880046" w:rsidRDefault="00880046" w:rsidP="00880046">
      <w:pPr>
        <w:shd w:val="clear" w:color="auto" w:fill="FFFFFF"/>
        <w:spacing w:line="360" w:lineRule="auto"/>
        <w:jc w:val="both"/>
        <w:rPr>
          <w:rFonts w:ascii="Arial" w:eastAsia="Times New Roman" w:hAnsi="Arial" w:cs="Arial"/>
          <w:szCs w:val="24"/>
        </w:rPr>
      </w:pPr>
      <w:r>
        <w:rPr>
          <w:rFonts w:ascii="Arial" w:eastAsia="Times New Roman" w:hAnsi="Arial" w:cs="Arial"/>
          <w:szCs w:val="24"/>
        </w:rPr>
        <w:t>X</w:t>
      </w:r>
      <w:r w:rsidRPr="00880046">
        <w:rPr>
          <w:rFonts w:ascii="Arial" w:eastAsia="Times New Roman" w:hAnsi="Arial" w:cs="Arial"/>
          <w:szCs w:val="24"/>
        </w:rPr>
        <w:t>in gửi tới thầy cô bài viết </w:t>
      </w:r>
      <w:hyperlink r:id="rId5" w:history="1">
        <w:r w:rsidRPr="00880046">
          <w:rPr>
            <w:rFonts w:ascii="Arial" w:eastAsia="Times New Roman" w:hAnsi="Arial" w:cs="Arial"/>
            <w:szCs w:val="24"/>
            <w:u w:val="single"/>
            <w:bdr w:val="none" w:sz="0" w:space="0" w:color="auto" w:frame="1"/>
          </w:rPr>
          <w:t>Bài thu hoạch bồi dưỡng thường xuyên module GVMN 33</w:t>
        </w:r>
      </w:hyperlink>
      <w:r w:rsidRPr="00880046">
        <w:rPr>
          <w:rFonts w:ascii="Arial" w:eastAsia="Times New Roman" w:hAnsi="Arial" w:cs="Arial"/>
          <w:szCs w:val="24"/>
        </w:rPr>
        <w:t> theo quy định </w:t>
      </w:r>
      <w:hyperlink r:id="rId6" w:history="1">
        <w:r w:rsidRPr="00880046">
          <w:rPr>
            <w:rFonts w:ascii="Arial" w:eastAsia="Times New Roman" w:hAnsi="Arial" w:cs="Arial"/>
            <w:szCs w:val="24"/>
            <w:u w:val="single"/>
            <w:bdr w:val="none" w:sz="0" w:space="0" w:color="auto" w:frame="1"/>
          </w:rPr>
          <w:t>Thông tư 12/2019/TT-BGDĐT</w:t>
        </w:r>
      </w:hyperlink>
      <w:r w:rsidRPr="00880046">
        <w:rPr>
          <w:rFonts w:ascii="Arial" w:eastAsia="Times New Roman" w:hAnsi="Arial" w:cs="Arial"/>
          <w:szCs w:val="24"/>
        </w:rPr>
        <w:t> về chương trình bồi dưỡng thường xuyên giáo viên mầm non để thầy cô cùng tham khảo. Bài thu hoạch có chủ đề ứng dụng công nghệ thông tin (CNTT) để nâng cao chất lượng chăm sóc, giáo dục trẻ em trong cơ sở GDMN.</w:t>
      </w:r>
    </w:p>
    <w:p w:rsidR="00880046" w:rsidRPr="00880046" w:rsidRDefault="00880046" w:rsidP="00880046">
      <w:pPr>
        <w:shd w:val="clear" w:color="auto" w:fill="FFFFFF"/>
        <w:spacing w:line="360" w:lineRule="auto"/>
        <w:jc w:val="both"/>
        <w:outlineLvl w:val="1"/>
        <w:rPr>
          <w:rFonts w:ascii="Arial" w:eastAsia="Times New Roman" w:hAnsi="Arial" w:cs="Arial"/>
          <w:b/>
          <w:bCs/>
          <w:sz w:val="36"/>
          <w:szCs w:val="36"/>
        </w:rPr>
      </w:pPr>
      <w:bookmarkStart w:id="0" w:name="_GoBack"/>
      <w:r w:rsidRPr="00880046">
        <w:rPr>
          <w:rFonts w:ascii="inherit" w:eastAsia="Times New Roman" w:hAnsi="inherit" w:cs="Arial"/>
          <w:b/>
          <w:bCs/>
          <w:sz w:val="36"/>
          <w:szCs w:val="36"/>
          <w:bdr w:val="none" w:sz="0" w:space="0" w:color="auto" w:frame="1"/>
        </w:rPr>
        <w:t>Bài thu hoạch BDTX module GVMN 33</w:t>
      </w:r>
    </w:p>
    <w:bookmarkEnd w:id="0"/>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1- Đặt vấn đề:</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Đất nước Việt Nam ta đang hòa nhập và phát triển cùng với thế giới một nền kinh tế tri thức và một xã hội thông tin đầy khó khó khăn và thách thức. Chính vì thế việc đào tạo nguồn nhân lực về CNTT là rất quan trọng và cấp thiết. Trong quyết định số 81/2001/QD- TTg, thủ tướng chính phủ đã giao nhiệm vụ trọng tâm cho ngành giáo dục là đào tạo nguồn nhận lực CNTT và đẩy mạnh ứng dụng CNTT trong công tác giáo dục và đào tạo. Năm học ............., Bộ giáo dục và đào tạo đã triển khai cuộc vận động "Năm học ứng dụng CNTT trong giảng dạy"ở tất cả các cấp trường từ đại học, cao đẳng cho đến THPT, THCS,TH và cả bậc học mầm non.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2- Sự cần thiết của ứng dụng CNTT trong giáo dục mầm non: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Nằm trong hệ thống giáo dục quốc dân, ngành giáo dục mầm non là mắt xích đầu tiên trong việc thực hiện nhiệm vụ đào tạo nguồn nhân lực CNTT và đẩy mạnh ứng dụng CNTT vào giảng dạy.</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Hiện nay các trường mầm non có điều kiện đầu tư và trang bị Tivi, đầu Video, xây dựng phòng đa năng với hệ thống máy tính và máy chiếu, nối mạng internet. Một số trường còn trang bị thêm máy quay phim, chụp ảnh,...tạo điều kiện cho giáo viên mầm non có thể ứng dụng CNTT vào giảng dạy. Qua đó người giáo viên mầm non không những phát huy được tối đa khả năng làm việc của mình mà còn trở thành một người giáo viên năng động, sáng tạo và hiện đại, phù hợp với sự phát triển của người giáo viên nhân dân trong thời đại CNTT.</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xml:space="preserve">- Công nghệ thông tin phát triển đã mở ra những hướng đi mới cho ngành giáo dục trong việc đổi mới phương pháp và hình thức dạy học. Công nghệ thông tin phát triển mạnh kéo theo sự phát triển của hàng loạt các phần mềm giáo dục và có rất nhiều những phần mềm hữu ích cho người giáo viên mầm non như Bộ Office, Lesson Editor/ Violet, Active Primary, Flash, Photoshop, Converter, Kispix, Kismas,...Các phần mềm này rất tiện ích và trở thành một công cụ đắc lực hỗ trợ cho việc thiết kế giáo án điện tử và giảng dạy trên máy tính, máy chiếu, bảng tương tác cũng như trên các thiết bị hỗ trợ khác như Tivi, đầu Video...vừa tiết kiệm được thời gian cho người giáo viên mầm non, vừa tiết kiệm được chi phí cho nhà trường mà </w:t>
      </w:r>
      <w:r w:rsidRPr="00880046">
        <w:rPr>
          <w:rFonts w:ascii="Arial" w:eastAsia="Times New Roman" w:hAnsi="Arial" w:cs="Arial"/>
          <w:szCs w:val="24"/>
        </w:rPr>
        <w:lastRenderedPageBreak/>
        <w:t>vẫn nâng cao được tính sinh động, hiệu quả của giờ dạy. Nếu trước đây giáo viên mầm non phải rất vất vả để có thể tìm kiếm những hình ảnh, biểu tượng, đồ dùng phục vụ bài giảng thì hiện nay với ứng dụng CNTT giáo viên có thể sử dụng Internet để chủ động khai thác tài nguyên giáo dục phong phú, chủ động quayphim, chụp ảnh làm tư liệu cho bài giảng điện tử. Chỉ cần vài cái "nhấp chuột"là hình ảnh những con vật ngộ nghĩnh, những bông hoa đủ màu sắc, những hàng chữ biết đi và những con số biết nhảy theo nhạc hiện ngay ra với hiệu ứng của những âm thanh sống động ngay lập tức thu hút được sự chú ý và kích thích hứng thú của học sinh vì được chủ động hoạt động nhiều hơn để khám phá nội dung bài giảng. Đây có thể coi là một phương pháp ưu việt vừa phù hợp với đặc điểm tâm sinh lý của trẻ, vừa thực hiện được nguyên lý giáo dục của Vưgotxki "Dạy học lấy học sinh làm trung tâm"một cách dễ dàng.</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Có thể thấy ứng dụng của công nghệ thông tin trong giáo dục mầm non đã tạo ra một biến đổi về chất trong hiệu quả giảng dạy của ngành giáo dục mầm non, tạo ra một môi trường giáo dục mang tính tương tác cao giữa giáo viên và học sinh.</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3- Ưu điểm, khó khăn và thách thức:</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a. Ưu điểm:</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Phương pháp dạy học bằng CNTT trong giáo dục mầm non tạo ra một môi trường dạy học tương tác cao, sống động, hứng thú và đạt hiệu quả cao của quá trình dạy học đa giác quan cho trẻ.</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Nội dung, tư liệu bài giảng giới thiệu cho trẻ mang tính chân thực, phong phú. Trong bài giảng điện tử trẻ có thể làm quen với những hiện tượng tự nhiên, xã hội mà trẻ khó có thể tự bắt gặp trong thực tế.</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Giáo viên mầm non có thể chủ động khai thác tìm kiếm nguồn tài nguyên giáo dục qua mạng thông tin truyền thông, Internet,...Nguồn tài nguyên vô cùng phong phú với hình ảnh, âm thanh, văn bản, phim...sống động tự nhiên tác động tích cực đến sự phát triển trí tuệ của trẻ mầm non cũng như ảnh hưởng đến quá trình hình thành nhân cách toàn diện ở trẻ.</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Tiết kiệm được thời gian cho giáo viên và chi phí cho trường mầm non.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b. Khó khăn và thách thức:</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Kinh phí đầu tư các thiết bị CNTT nhằm phục vụ cho công tác giảng dạy ứng dụng CNTT trong các trường mầm non là rất lớn. Vì thế không phải trường mầm non nào cũng đủ kinh phí để đầu tư cơ sở hạ tầng công nghệ thông tin cho giáo viên mầm non.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lastRenderedPageBreak/>
        <w:t>- Tuy máy tính điện tử mang lại nhiều tiện ích cho việc giảng dạy của giáo viên mầm non nhưng công cụ hiện đại này không thể hỗ trợ và thay thế hoàn toàn cho các phương pháp trực quan khác của người giáo viên. Đôi lúc vì là máy móc nên nó có thể gây ra một số tình huống bất lợi cho tiến trình bài giảng như là mất điện, máy bị treo, bị virus...và mỗi khi có sự cố như vậy người giáo viên khó có thể hoàn toàn chủ động điều khiển tiến trình bài giảng theo như ý muốn.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Kiến thức và kỹ năng về CNTT của giáo viên mầm non còn hạn chế. Có thể thấy sự đam mê sáng tạo ứng dụng CNTT ở các giáo viên mầm non trẻ nhưng điều đó khó có thể thấy ở những giáo viên mầm non đã có tuổi thậm chí còn là sự né tránh, làm cho xong.</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Việc ứng dụng công nghệ thông tin để đổi mới phương pháp dạy học ở giáo dục mầm non còn đang ở giai đoạn đầu nên vẫn còn được nghiên cứu, đánh giá và rút kinh nghiệm vì vậy vẫn chưa phát huy được hiệu quả tối đa của nó.</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Việc đánh giá một tiết dạy có ứng dụng công nghệ thông tin còn lúng túng, chưa có sự phân biệt rõ ràng với các tiết dạy không ứng dụng công nghệ thông tin.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Việc kết nối và sử dụng khai thác tiện ích của công nghệ mạng máy tính và mạng Internet chưa được các trường mầm non thực hiện một cách triệt để và có chiều sâu.</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4- Quá trình thực hiện, công tác chỉ đạo, tổ chức triển khai hoạt động ứng dụng CNTT để đổi mới phương pháp dạy học trong Trường MNTT ...............:</w:t>
      </w:r>
      <w:r w:rsidRPr="00880046">
        <w:rPr>
          <w:rFonts w:ascii="Arial" w:eastAsia="Times New Roman" w:hAnsi="Arial" w:cs="Arial"/>
          <w:szCs w:val="24"/>
        </w:rPr>
        <w:br/>
      </w:r>
      <w:r w:rsidRPr="00880046">
        <w:rPr>
          <w:rFonts w:ascii="Arial" w:eastAsia="Times New Roman" w:hAnsi="Arial" w:cs="Arial"/>
          <w:szCs w:val="24"/>
        </w:rPr>
        <w:br/>
        <w:t>Trường Mầm non Tư thục ............... - một mô hình chất lượng cao, đã chủ động trang bị cho đội ngũ giáo viên những kiến thức cơ bản về công nghệ thông tin, xây dựng giáo án điện tử và những ứng dụng của nó trong hoạt động chăm sóc, giáo dục trẻ em ngay từ năm đầu thành lập. Nhà trường đã mời chuyên gia hàng đầu về ứng dụng công nghệ thông tin trong giáo dục mầm non về để bồi dưỡng cho giáo viên của trường. Sau 3 năm thành lập và phát triển, cùng với sự lớn mạnh của nhà trường, phần lớn giáo viên đã có thể tự xây dựng những bộ giáo án điện tử và các bài giảng có sử dụng công nghệ thông tin. Việc ứng dụng công nghệ thông tin trong hoạt động chăm sóc, giáo dục trẻ em có những ưu việt lớn so với cách giảng dạy truyền thống.</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Trẻ em hào hứng, chủ động và sáng tạo trong giờ học, phù hợp với đặc điểm tâm sinh lý của trẻ em</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xml:space="preserve">Nếu trước đây giáo viên mầm non phải rất vất vả để có thể tìm kiếm những hình ảnh, biểu tượng, đồ dùng phục vụ bài giảng thì hiện nay với ứng dụng CNTT giáo viên có </w:t>
      </w:r>
      <w:r w:rsidRPr="00880046">
        <w:rPr>
          <w:rFonts w:ascii="Arial" w:eastAsia="Times New Roman" w:hAnsi="Arial" w:cs="Arial"/>
          <w:szCs w:val="24"/>
        </w:rPr>
        <w:lastRenderedPageBreak/>
        <w:t>thể sử dụng Internet để chủ động khai thác tài nguyên giáo dục phong phú, chủ động quayphim, chụp ảnh làm tư liệu cho bài giảng điện tử. Chỉ cần vài cái "nhấp chuột"là hình ảnh những con vật ngộ nghĩnh, những bông hoa đủ màu sắc, những hàng chữ biết đi và những con số biết nhảy theo nhạc hiện ngay ra với hiệu ứng của những âm thanh sống động ngay lập tức thu hút được sự chú ý và kích thích hứng thú của học sinh vì được chủ động hoạt động nhiều hơn để khám phá nội dung bài giảng.</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Hỗ trợ đắc lực cho giáo viên trong việc chuẩn bị bài giảng và lên lớp.</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Thông qua những giờ học có áp dụng công nghệ thông tin và sử dụng các bài giảng điện tử, những hình ảnh đẹp, hành vi đẹp, những kỹ năng sống được chuyển tới trẻ em một cách nhẹ nhàng và sống động; góp phần hình thành ở các em nhận thức về cái đẹp, biết yêu cái đẹp, mong muốn tạo ra cái đẹp trong cuộc sống và những kỹ năng sống cần thiết đối với lứa tuổi mầm non. Không những thế, năng lực và lòng yêu nghề của đội ngũ giáo viên Trường Mầm non Tư thục ............... không ngừng được trau dồi và phát triển.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Góp phần tích cực trong việc giáo dục cái đẹp, kỹ năng sống cho trẻ em.</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Năm học ............., nhà trường đã phổ biến cho giáo viên toàn trường hưởng ứng cuộc vận động "Năm học ứng dụng CNTT"của Bộ giáo dục và đào tạo và tập thể giáo viên trong nhà trường đã hưởng ứng rất tích cực. Nhà trường đã thành lập Ban công nghệ thông tin, kết hợp nhà trường, BGH tổ chức cho giáo viên thi đua soạn và dạy giáo án điện tử ở tất cả các khối lớp. Giáo viên giảng dạy bằng giáo án điện tử trên bảng tương tác được BGH, Ban CNTT và các bạn đồng nghiệp trong toàn trường dự giờ và rút kinh nghiệm.</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Bên cạnh đó, ngay từ năm đầu thành lập, Nhà trường cũng đã triển khai cho trẻ ở khối các lớp mẫu giáo làm quen với máy vi tính thông qua các phần mềm phát triển trí tuệ như Kismas, Kispix, Bút chì thông minh, Happy Kids nhằm hình thành cho trẻ thói quen và kỹ năng sử dụng máy tính đơn giản cũng như tạo điều kiện thuận lợi cho hoạt động tương tác giữa trẻ và cô trong giờ học bằng giáo án điện tử.</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Nhờ ứng dụng công nghệ thông tin; chất lượng chăm sóc, giáo dục trẻ em ở Trường Mầm non Tư thục ............... ngày càng được nâng cao; góp phần quan trọng trong việc tạo ra giá trị thương hiệu của nhà trường và thực sự là địa chỉ tin cậy của các bậc phụ huynh vì trẻ em ở đây được chăm sóc, giáo dục một cách khoa học, chuyên nghiệp, hiện đại, xuất phát từ lòng đam mê nghề nghiệp của giáo viên với một mục tiêu duy nhất "Tất cả vì học sinh thân yêu"và "Mỗi ngày đến trường là một ngày vui".</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5- Bài học kinh nghiệm và đề xuất:</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lastRenderedPageBreak/>
        <w:t>Qua 3 năm ứng dụng và trải nghiệm ở trường MNTT ..............., tôi có một số bài học kinh nghiệm muốn chia sẻ như sau:</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Giáo viên mầm non cần mạnh dạn, tự tin, không ngại khó và không ngừng sáng tạo. H•y tự thiết kế cho mình những bài giảng điện tử qua đó giáo viên có thể tự mình tích luỹ được rất nhiều kinh nghiệm quý báu nhờ quá trình tự học hỏi say mê, tự mày mò của mình.</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Ví dụ:</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1. Làm quen với phần mềm Window Movie Maker:</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Khi tôi tự mình học và nghiên cứu trên máy tính, tôi đã phát hiện ra một công cụ soạn giáo án điện tử khá tiện ích với giáo viên mầm non đó là Phần mềm Window Movie Maker. Phần mềm này có sẵn trong chương trình Window nhưng không phải ai cũng chú ý tới nó. Các bạn chỉ cần nhấp chuột vào Start/ Program/Window Movie Maker, biểu tượng là một cuộn phim. Phần mềm này cho phép các bạn làm giáo án như những đoạn phim. Các bạn có thể đưa tranh ảnh, video, âm thanh, chữ viết vào bài giảng của mình và làm hiệu ứng cho chúng thật sống động. Các bạn muốn tự ghi âm giọng kể truyện ngọt ngào của mình để lồng vào đoạn phim? Thật đơn giản, các bạn chỉ cần kích vào biểu tượng cái Micro và làm theo chỉ dẫn mà thôi. Không những thế các bạn còn có thể dễ dàng in xao giáo án của mình ra đĩa VCD để dạy trên tivi mà không cần phải ra hiệu Converter đâu. Các bạn hãy thử làm quen đi, các bạn sẽ thấy rất bất ngờ vì tính ứng dụng đơn giản của Window Movie Maker.</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2. Làm thế nào để in bài giảng điện tử từ Power Point sang đĩa VCD</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Bạn đã soạn xong một giáo án điện tử trên Power Point? Bạn muốn in chúng ra đĩa VCD nhưng Power Point chỉ trình chiếu chứ không phải một đoạn phim, làm sao mà in ra đĩa được? Tôi đã nghĩ ngay đến vấn đề là phải đổi đuôi. Nhưng khi tôi làm thử trên phần mềm đổi đuôi thông thường thì không được. Câu hỏi này tôi đã trả lời được khi tôi gõ một dòng chữ đơn giản vào Google là "converter Power Point to video". Tôi đã được chỉ dẫn tải phần mềm đổi đuôi từ file Power Point sang Video. Các bạn thấy đấy, nếu các bạn thực sự say mê và nhiệt huyết với nghề, bạn sẽ có thể trả lời được bất kỳ câu hỏi nào bạn muốn chỉ cần một cái "nhấp chuột".</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Khi sử dụng các phần mềm giáo dục, bạn hãy chú ý, đừng nên quá lạm dụng vì nếu không sẽ làm mất đi tính thẩm mỹ của bài giảng. Ví dụ như lựa chon phông chữ, màu chữ, hiệu ứng hình ảnh...bạn nên chọn màu chữ và màu nền không qua tương phản, hiệu ứng hình ảnh không quá rối nếu không học sinh của bạn sẽ nhức mắt và không thể chú ý vào bài giảng được gây tác dụng ngược.</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lastRenderedPageBreak/>
        <w:t>- Khi sắp xếp các Slide hãy sắp xếp đơn giản, hợp lý và luôn lưu ý đến mối liên kết giữa chúng vì đôi khi một trục trặc nhỏ trong quá trình tiến hành bài giảng cũng có thể làm cho bạn lúng túng, mất bình tĩnh. Quan trọng là bạn hãy tự tin.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Các bạn hãy thường xuyên tham gia bồi dưỡng và tự bồi dưỡng kiến thức về CNTT. Một số trang web hỗ trợ đắc lực cho giáo viên mầm non trong việc thiết kế các bài giảng điện tử là giaovien.net, dayhocintel.org, mammon.edu.vn. Một số trang Web cho phép bạn tìm kiếm nguồn tài nguyên khổng lồ để khai thác như Google.com.vn, Download.com.vn...Bạn có thể tìm thấy vô số hình ảnh, video, âm thanh,...thậm chí cả những phần mềm tin học hỗ trợ rất tuyệt vời cho việc thiết kế giáo án điện tử của bạn.</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Các nhà trường nên trang bị các thiết bị CNTT đồng bộ giữa máy tính, máy chiếu, bảng tương tác hay các phần mềm và hướng dẫn chi tiết cho giáo viên cách sử dụng. Nhà trường nên nối mạng internet, tạo điều kiện cho giáo viên học hỏi và khai thác tài nguyên trên internet.</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Arial" w:eastAsia="Times New Roman" w:hAnsi="Arial" w:cs="Arial"/>
          <w:szCs w:val="24"/>
        </w:rPr>
        <w:t>- Các bài giảng bằng giáo án điện tử nên được các chuyên gia các nhà quản lí giáo dục đưa ra các tiêu chí đánh giá chung để có cơ sở thẩm định, tạo ra thư viện các bài giảng điện tử có chất lượng giúp giáo viên mầm non có cơ hội để học hỏi và tham khảo.</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b/>
          <w:bCs/>
          <w:szCs w:val="24"/>
          <w:bdr w:val="none" w:sz="0" w:space="0" w:color="auto" w:frame="1"/>
        </w:rPr>
        <w:t>Lời kết:</w:t>
      </w:r>
    </w:p>
    <w:p w:rsidR="00880046" w:rsidRPr="00880046" w:rsidRDefault="00880046" w:rsidP="00880046">
      <w:pPr>
        <w:shd w:val="clear" w:color="auto" w:fill="FFFFFF"/>
        <w:spacing w:line="360" w:lineRule="auto"/>
        <w:jc w:val="both"/>
        <w:rPr>
          <w:rFonts w:ascii="Arial" w:eastAsia="Times New Roman" w:hAnsi="Arial" w:cs="Arial"/>
          <w:szCs w:val="24"/>
        </w:rPr>
      </w:pPr>
      <w:r w:rsidRPr="00880046">
        <w:rPr>
          <w:rFonts w:ascii="inherit" w:eastAsia="Times New Roman" w:hAnsi="inherit" w:cs="Arial"/>
          <w:i/>
          <w:iCs/>
          <w:szCs w:val="24"/>
          <w:bdr w:val="none" w:sz="0" w:space="0" w:color="auto" w:frame="1"/>
        </w:rPr>
        <w:t>Đổi mới phương pháp dạy học trong ngành giáo dục nói chung và giáo dục mầm non nói riêng bằng ứng dụng CNTT là cả một quá trình lâu dài và đầy khó khăn thách thức. Nó không chỉ đòi hỏi sự quan tâm đầu tư về cơ sở vật chất của nhà nước, ngành giáo dục đào tạo và các trường mầm non mà còn đỏi hỏi sự say mê nhiệt huyết với nghề của đội ngũ giáo viên mầm non. Để làm được điều này cần có sự chỉ đạo thống nhất và đoàn kết từ nhà nước đến các ban ngành và các trường mầm non, góp phần làm đổi mới nội dung, phương pháp, hình thức giáo dục và quản lý giáo dục mầm non. Bên cạnh đó, các cấp ngành, trường học cần quan tâm đến cải thiện đời sống vật chất và tinh thần cho giáo viên mầm non để giúp họ có thể yên tâm phát huy năng lực, trau dồi lòng yêu nghề và thực hiện tốt được yêu cầu của nhiệm vụ "ứng dụng CNTT trong đổi mới phương pháp dạy học."</w:t>
      </w:r>
    </w:p>
    <w:p w:rsidR="00071BA0" w:rsidRPr="00880046" w:rsidRDefault="00071BA0" w:rsidP="00880046">
      <w:pPr>
        <w:spacing w:line="360" w:lineRule="auto"/>
        <w:jc w:val="both"/>
      </w:pPr>
    </w:p>
    <w:sectPr w:rsidR="00071BA0" w:rsidRPr="00880046"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46"/>
    <w:rsid w:val="00071BA0"/>
    <w:rsid w:val="00880046"/>
    <w:rsid w:val="0089352F"/>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88004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0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0046"/>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80046"/>
    <w:rPr>
      <w:color w:val="0000FF"/>
      <w:u w:val="single"/>
    </w:rPr>
  </w:style>
  <w:style w:type="character" w:styleId="Strong">
    <w:name w:val="Strong"/>
    <w:basedOn w:val="DefaultParagraphFont"/>
    <w:uiPriority w:val="22"/>
    <w:qFormat/>
    <w:rsid w:val="00880046"/>
    <w:rPr>
      <w:b/>
      <w:bCs/>
    </w:rPr>
  </w:style>
  <w:style w:type="character" w:styleId="Emphasis">
    <w:name w:val="Emphasis"/>
    <w:basedOn w:val="DefaultParagraphFont"/>
    <w:uiPriority w:val="20"/>
    <w:qFormat/>
    <w:rsid w:val="008800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88004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0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0046"/>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80046"/>
    <w:rPr>
      <w:color w:val="0000FF"/>
      <w:u w:val="single"/>
    </w:rPr>
  </w:style>
  <w:style w:type="character" w:styleId="Strong">
    <w:name w:val="Strong"/>
    <w:basedOn w:val="DefaultParagraphFont"/>
    <w:uiPriority w:val="22"/>
    <w:qFormat/>
    <w:rsid w:val="00880046"/>
    <w:rPr>
      <w:b/>
      <w:bCs/>
    </w:rPr>
  </w:style>
  <w:style w:type="character" w:styleId="Emphasis">
    <w:name w:val="Emphasis"/>
    <w:basedOn w:val="DefaultParagraphFont"/>
    <w:uiPriority w:val="20"/>
    <w:qFormat/>
    <w:rsid w:val="00880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atieu.vn/thong-tu-12-2019-tt-bgddt-183312" TargetMode="External"/><Relationship Id="rId5" Type="http://schemas.openxmlformats.org/officeDocument/2006/relationships/hyperlink" Target="https://hoatieu.vn/bai-thu-hoach-boi-duong-thuong-xuyen-module-gvmn-33-2006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12324</Characters>
  <Application>Microsoft Office Word</Application>
  <DocSecurity>0</DocSecurity>
  <Lines>102</Lines>
  <Paragraphs>28</Paragraphs>
  <ScaleCrop>false</ScaleCrop>
  <Company>Microsoft</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2020-12-30T07:56:00Z</dcterms:created>
  <dcterms:modified xsi:type="dcterms:W3CDTF">2020-12-30T07:58:00Z</dcterms:modified>
</cp:coreProperties>
</file>